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50"/>
        <w:jc w:val="center"/>
        <w:rPr>
          <w:rFonts w:hint="eastAsia" w:eastAsia="楷体"/>
          <w:b/>
          <w:bCs/>
          <w:sz w:val="32"/>
          <w:szCs w:val="32"/>
        </w:rPr>
      </w:pPr>
    </w:p>
    <w:p>
      <w:pPr>
        <w:widowControl/>
        <w:snapToGrid w:val="0"/>
        <w:spacing w:afterLines="50"/>
        <w:jc w:val="center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2024公立医院医学装备集约化管理发展标杆</w:t>
      </w:r>
    </w:p>
    <w:p>
      <w:pPr>
        <w:widowControl/>
        <w:snapToGrid w:val="0"/>
        <w:spacing w:afterLines="50"/>
        <w:jc w:val="center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实践案例征集活动填写</w:t>
      </w:r>
    </w:p>
    <w:p>
      <w:pPr>
        <w:widowControl/>
        <w:snapToGrid w:val="0"/>
        <w:spacing w:afterLines="50"/>
        <w:jc w:val="lef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【</w:t>
      </w:r>
      <w:r>
        <w:rPr>
          <w:rFonts w:hint="eastAsia" w:eastAsia="楷体"/>
          <w:b/>
          <w:bCs/>
          <w:sz w:val="32"/>
          <w:szCs w:val="32"/>
        </w:rPr>
        <w:t>医院信息</w:t>
      </w:r>
      <w:r>
        <w:rPr>
          <w:rFonts w:hint="eastAsia" w:eastAsia="楷体"/>
          <w:b/>
          <w:bCs/>
          <w:sz w:val="32"/>
          <w:szCs w:val="32"/>
          <w:lang w:eastAsia="zh-CN"/>
        </w:rPr>
        <w:t>表</w:t>
      </w:r>
      <w:r>
        <w:rPr>
          <w:rFonts w:eastAsia="楷体"/>
          <w:b/>
          <w:bCs/>
          <w:sz w:val="32"/>
          <w:szCs w:val="32"/>
        </w:rPr>
        <w:t>】</w:t>
      </w:r>
    </w:p>
    <w:tbl>
      <w:tblPr>
        <w:tblStyle w:val="7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6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2" w:type="dxa"/>
            <w:gridSpan w:val="2"/>
            <w:shd w:val="clear" w:color="auto" w:fill="F1F1F1" w:themeFill="background1" w:themeFillShade="F2"/>
          </w:tcPr>
          <w:p>
            <w:pPr>
              <w:snapToGrid w:val="0"/>
              <w:jc w:val="center"/>
              <w:rPr>
                <w:rFonts w:eastAsia="楷体"/>
                <w:color w:val="auto"/>
                <w:sz w:val="28"/>
                <w:szCs w:val="28"/>
              </w:rPr>
            </w:pPr>
            <w:r>
              <w:rPr>
                <w:rFonts w:eastAsia="楷体"/>
                <w:color w:val="auto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auto"/>
                <w:sz w:val="28"/>
                <w:szCs w:val="28"/>
                <w:lang w:eastAsia="zh-TW"/>
              </w:rPr>
            </w:pPr>
            <w:r>
              <w:rPr>
                <w:rFonts w:eastAsia="楷体"/>
                <w:color w:val="auto"/>
                <w:sz w:val="28"/>
                <w:szCs w:val="28"/>
                <w:lang w:eastAsia="zh-TW"/>
              </w:rPr>
              <w:t>医院名称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医院级别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年门急诊人次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院人次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年住院手术量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开放床位数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床位使用率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员工数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医学装备</w:t>
            </w:r>
            <w:r>
              <w:rPr>
                <w:rFonts w:hint="eastAsia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总台数及情况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医学装备管理</w:t>
            </w:r>
          </w:p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部门设置</w:t>
            </w:r>
            <w:r>
              <w:rPr>
                <w:rFonts w:hint="eastAsia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医学装备管理</w:t>
            </w:r>
          </w:p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部门人员配置</w:t>
            </w:r>
          </w:p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等情况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联络人及职务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FF0000"/>
                <w:sz w:val="28"/>
                <w:szCs w:val="28"/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申报多个案例的医院，推选1名作为</w:t>
            </w:r>
            <w:r>
              <w:rPr>
                <w:rFonts w:hint="eastAsia" w:eastAsia="楷体"/>
                <w:color w:val="808080" w:themeColor="text1" w:themeTint="8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主</w:t>
            </w: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联络人联系电话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608" w:type="dxa"/>
            <w:vAlign w:val="center"/>
          </w:tcPr>
          <w:p>
            <w:pPr>
              <w:snapToGrid w:val="0"/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eastAsia="楷体"/>
                <w:color w:val="000000" w:themeColor="text1"/>
                <w:sz w:val="28"/>
                <w:szCs w:val="28"/>
                <w:lang w:eastAsia="zh-TW"/>
                <w14:textFill>
                  <w14:solidFill>
                    <w14:schemeClr w14:val="tx1"/>
                  </w14:solidFill>
                </w14:textFill>
              </w:rPr>
              <w:t>联络人邮箱</w:t>
            </w:r>
          </w:p>
        </w:tc>
        <w:tc>
          <w:tcPr>
            <w:tcW w:w="6394" w:type="dxa"/>
            <w:vAlign w:val="center"/>
          </w:tcPr>
          <w:p>
            <w:pPr>
              <w:snapToGrid w:val="0"/>
              <w:rPr>
                <w:rFonts w:eastAsia="楷体"/>
                <w:color w:val="7F7F7F" w:themeColor="background1" w:themeShade="80"/>
                <w:sz w:val="28"/>
                <w:szCs w:val="28"/>
                <w:lang w:eastAsia="zh-TW"/>
              </w:rPr>
            </w:pPr>
          </w:p>
        </w:tc>
      </w:tr>
    </w:tbl>
    <w:p>
      <w:pPr>
        <w:widowControl/>
        <w:snapToGrid w:val="0"/>
        <w:spacing w:beforeLines="200" w:afterLines="100"/>
        <w:jc w:val="left"/>
        <w:rPr>
          <w:rFonts w:eastAsia="楷体"/>
          <w:sz w:val="28"/>
          <w:szCs w:val="28"/>
        </w:rPr>
      </w:pPr>
    </w:p>
    <w:p>
      <w:pPr>
        <w:widowControl/>
        <w:snapToGrid w:val="0"/>
        <w:spacing w:beforeLines="200" w:afterLines="100"/>
        <w:jc w:val="left"/>
        <w:rPr>
          <w:rFonts w:eastAsia="楷体"/>
          <w:sz w:val="28"/>
          <w:szCs w:val="28"/>
        </w:rPr>
      </w:pPr>
    </w:p>
    <w:p>
      <w:pPr>
        <w:widowControl/>
        <w:snapToGrid w:val="0"/>
        <w:spacing w:beforeLines="200" w:afterLines="100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【主题</w:t>
      </w:r>
      <w:r>
        <w:rPr>
          <w:rFonts w:hint="eastAsia" w:eastAsia="楷体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楷体"/>
          <w:sz w:val="28"/>
          <w:szCs w:val="28"/>
        </w:rPr>
        <w:t>：</w:t>
      </w:r>
      <w:r>
        <w:rPr>
          <w:rFonts w:hint="eastAsia" w:eastAsia="楷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eastAsia="楷体"/>
          <w:sz w:val="28"/>
          <w:szCs w:val="28"/>
        </w:rPr>
        <w:t>】</w:t>
      </w: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eastAsia="楷体"/>
                <w:color w:val="auto"/>
                <w:sz w:val="28"/>
                <w:szCs w:val="28"/>
              </w:rPr>
            </w:pPr>
            <w:r>
              <w:rPr>
                <w:rFonts w:eastAsia="楷体"/>
                <w:color w:val="auto"/>
                <w:sz w:val="28"/>
                <w:szCs w:val="28"/>
              </w:rPr>
              <w:t>申报医院（序号/总申报案例数）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1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楷体"/>
                <w:color w:val="auto"/>
                <w:sz w:val="28"/>
                <w:szCs w:val="28"/>
              </w:rPr>
              <w:t>本案例分管领导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eastAsia="楷体"/>
                <w:color w:val="auto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eastAsia="楷体"/>
                <w:color w:val="auto"/>
                <w:sz w:val="28"/>
                <w:szCs w:val="28"/>
              </w:rPr>
            </w:pPr>
            <w:r>
              <w:rPr>
                <w:rFonts w:eastAsia="楷体"/>
                <w:color w:val="auto"/>
                <w:sz w:val="28"/>
                <w:szCs w:val="28"/>
              </w:rPr>
              <w:t>主题负责人 | 部门 | 职务 | 联系方式 | 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ind w:firstLine="2800" w:firstLineChars="1000"/>
              <w:rPr>
                <w:rFonts w:eastAsia="楷体"/>
                <w:color w:val="auto"/>
                <w:sz w:val="28"/>
                <w:szCs w:val="28"/>
              </w:rPr>
            </w:pPr>
            <w:r>
              <w:rPr>
                <w:rFonts w:eastAsia="楷体"/>
                <w:color w:val="auto"/>
                <w:sz w:val="28"/>
                <w:szCs w:val="28"/>
              </w:rPr>
              <w:t>|</w:t>
            </w:r>
            <w:r>
              <w:rPr>
                <w:rFonts w:hint="eastAsia" w:eastAsia="楷体"/>
                <w:color w:val="auto"/>
                <w:sz w:val="28"/>
                <w:szCs w:val="28"/>
              </w:rPr>
              <w:t xml:space="preserve">      </w:t>
            </w:r>
            <w:r>
              <w:rPr>
                <w:rFonts w:eastAsia="楷体"/>
                <w:color w:val="auto"/>
                <w:sz w:val="28"/>
                <w:szCs w:val="28"/>
              </w:rPr>
              <w:t xml:space="preserve">| </w:t>
            </w:r>
            <w:r>
              <w:rPr>
                <w:rFonts w:hint="eastAsia" w:eastAsia="楷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eastAsia="楷体"/>
                <w:color w:val="auto"/>
                <w:sz w:val="28"/>
                <w:szCs w:val="28"/>
              </w:rPr>
              <w:t>|</w:t>
            </w:r>
            <w:r>
              <w:rPr>
                <w:rFonts w:hint="eastAsia" w:eastAsia="楷体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eastAsia="楷体"/>
                <w:color w:val="auto"/>
                <w:sz w:val="28"/>
                <w:szCs w:val="28"/>
              </w:rPr>
              <w:t xml:space="preserve"> |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2"/>
            <w:shd w:val="clear" w:color="auto" w:fill="F1F1F1" w:themeFill="background1" w:themeFillShade="F2"/>
          </w:tcPr>
          <w:p>
            <w:pPr>
              <w:snapToGrid w:val="0"/>
              <w:jc w:val="center"/>
              <w:rPr>
                <w:rFonts w:eastAsia="楷体"/>
                <w:color w:val="auto"/>
                <w:sz w:val="28"/>
                <w:szCs w:val="28"/>
                <w:lang w:eastAsia="zh-TW"/>
              </w:rPr>
            </w:pPr>
            <w:r>
              <w:rPr>
                <w:rFonts w:eastAsia="楷体"/>
                <w:color w:val="auto"/>
                <w:sz w:val="28"/>
                <w:szCs w:val="28"/>
                <w:lang w:eastAsia="zh-TW"/>
              </w:rPr>
              <w:t>案例简介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  <w:lang w:eastAsia="zh-TW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主题名称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关键词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摘要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申报案例的总体摘要（限250字）</w:t>
            </w:r>
          </w:p>
          <w:p>
            <w:pPr>
              <w:snapToGrid w:val="0"/>
              <w:ind w:firstLine="560" w:firstLineChars="20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背景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当时运营情况简介、推动本项案例的改革背景、主要原因、与存在的迫切问题</w:t>
            </w: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目的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推行该项举措希望实现的具体目标</w:t>
            </w: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  <w:p>
            <w:pPr>
              <w:snapToGrid w:val="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难点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案例过程中遇到的具体阻力、难点与风险</w:t>
            </w: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创新点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理论创新、应用工具方法的创新、模式、管理流程与管理手段的创新</w:t>
            </w: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资源配置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开展管理举措医院的人、财、物、信息化条件等资源配置情况</w:t>
            </w: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具体举措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jc w:val="left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具体管理举措、实施历程等完整介绍</w:t>
            </w: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成效分析</w:t>
            </w:r>
          </w:p>
        </w:tc>
        <w:tc>
          <w:tcPr>
            <w:tcW w:w="6853" w:type="dxa"/>
            <w:vAlign w:val="center"/>
          </w:tcPr>
          <w:p>
            <w:pPr>
              <w:snapToGrid w:val="0"/>
              <w:rPr>
                <w:rFonts w:eastAsia="PMingLiU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给医院运行、医院管理等相关方面带来的效果</w:t>
            </w: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eastAsia="楷体"/>
                <w:color w:val="215968" w:themeColor="accent5" w:themeShade="80"/>
                <w:sz w:val="28"/>
                <w:szCs w:val="28"/>
              </w:rPr>
            </w:pPr>
            <w:r>
              <w:rPr>
                <w:rFonts w:eastAsia="楷体"/>
                <w:color w:val="215968" w:themeColor="accent5" w:themeShade="80"/>
                <w:sz w:val="28"/>
                <w:szCs w:val="28"/>
              </w:rPr>
              <w:t>经验总结</w:t>
            </w:r>
          </w:p>
        </w:tc>
        <w:tc>
          <w:tcPr>
            <w:tcW w:w="6853" w:type="dxa"/>
          </w:tcPr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案例经验体会、可借鉴点总结、给其他医院的建议（评分重点）</w:t>
            </w: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napToGrid w:val="0"/>
              <w:rPr>
                <w:rFonts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</w:tbl>
    <w:p>
      <w:pPr>
        <w:widowControl/>
        <w:snapToGrid w:val="0"/>
        <w:spacing w:beforeLines="200" w:afterLines="100"/>
        <w:jc w:val="left"/>
        <w:rPr>
          <w:rFonts w:eastAsia="楷体"/>
          <w:color w:val="215968" w:themeColor="accent5" w:themeShade="80"/>
          <w:sz w:val="28"/>
          <w:szCs w:val="28"/>
        </w:rPr>
      </w:pPr>
      <w:r>
        <w:rPr>
          <w:rFonts w:hint="eastAsia" w:eastAsia="楷体"/>
          <w:color w:val="215968" w:themeColor="accent5" w:themeShade="80"/>
          <w:sz w:val="28"/>
          <w:szCs w:val="28"/>
        </w:rPr>
        <w:t>附：相关图片与资料等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30" w:right="1800" w:bottom="13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211575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Y2RkMzZiNmJjMDc0OGU4MTg2ZDVmYmQ1MmIxZTIifQ=="/>
  </w:docVars>
  <w:rsids>
    <w:rsidRoot w:val="00AB149F"/>
    <w:rsid w:val="00007A62"/>
    <w:rsid w:val="000114AC"/>
    <w:rsid w:val="0001507F"/>
    <w:rsid w:val="00020938"/>
    <w:rsid w:val="000213C7"/>
    <w:rsid w:val="00027F1E"/>
    <w:rsid w:val="00043395"/>
    <w:rsid w:val="0004528E"/>
    <w:rsid w:val="00046599"/>
    <w:rsid w:val="000468E7"/>
    <w:rsid w:val="00051715"/>
    <w:rsid w:val="00061464"/>
    <w:rsid w:val="000615A7"/>
    <w:rsid w:val="00061773"/>
    <w:rsid w:val="00075BCF"/>
    <w:rsid w:val="00080278"/>
    <w:rsid w:val="00081D7A"/>
    <w:rsid w:val="00083505"/>
    <w:rsid w:val="00084BB3"/>
    <w:rsid w:val="000A4BA8"/>
    <w:rsid w:val="000B0814"/>
    <w:rsid w:val="000B43AC"/>
    <w:rsid w:val="000C1AD4"/>
    <w:rsid w:val="000C2733"/>
    <w:rsid w:val="000C6548"/>
    <w:rsid w:val="000F1706"/>
    <w:rsid w:val="000F326B"/>
    <w:rsid w:val="000F7419"/>
    <w:rsid w:val="000F7837"/>
    <w:rsid w:val="00104D11"/>
    <w:rsid w:val="0011222C"/>
    <w:rsid w:val="0012361E"/>
    <w:rsid w:val="001237C6"/>
    <w:rsid w:val="00124968"/>
    <w:rsid w:val="00126E75"/>
    <w:rsid w:val="00140019"/>
    <w:rsid w:val="001408B7"/>
    <w:rsid w:val="001509D2"/>
    <w:rsid w:val="00152D37"/>
    <w:rsid w:val="001548BB"/>
    <w:rsid w:val="0017179B"/>
    <w:rsid w:val="00176243"/>
    <w:rsid w:val="0018257F"/>
    <w:rsid w:val="00191FFE"/>
    <w:rsid w:val="001944DB"/>
    <w:rsid w:val="001948C0"/>
    <w:rsid w:val="00196A65"/>
    <w:rsid w:val="001A586B"/>
    <w:rsid w:val="001A62F9"/>
    <w:rsid w:val="001A76E8"/>
    <w:rsid w:val="001B0061"/>
    <w:rsid w:val="001B14FE"/>
    <w:rsid w:val="001C6180"/>
    <w:rsid w:val="001D2391"/>
    <w:rsid w:val="001D3010"/>
    <w:rsid w:val="001D4591"/>
    <w:rsid w:val="00201EA1"/>
    <w:rsid w:val="00203103"/>
    <w:rsid w:val="002040A6"/>
    <w:rsid w:val="00207829"/>
    <w:rsid w:val="0021625C"/>
    <w:rsid w:val="00222E3C"/>
    <w:rsid w:val="00223341"/>
    <w:rsid w:val="00226363"/>
    <w:rsid w:val="00230CA6"/>
    <w:rsid w:val="002432BF"/>
    <w:rsid w:val="0024647A"/>
    <w:rsid w:val="002547BB"/>
    <w:rsid w:val="00264573"/>
    <w:rsid w:val="00271664"/>
    <w:rsid w:val="002726E0"/>
    <w:rsid w:val="002762AE"/>
    <w:rsid w:val="00280600"/>
    <w:rsid w:val="00291D2A"/>
    <w:rsid w:val="002A0741"/>
    <w:rsid w:val="002A17F7"/>
    <w:rsid w:val="002A2205"/>
    <w:rsid w:val="002A3623"/>
    <w:rsid w:val="002A509E"/>
    <w:rsid w:val="002B1139"/>
    <w:rsid w:val="002B2ADA"/>
    <w:rsid w:val="002B37E5"/>
    <w:rsid w:val="002B3CF5"/>
    <w:rsid w:val="002B4113"/>
    <w:rsid w:val="002B5E1B"/>
    <w:rsid w:val="002C0CF2"/>
    <w:rsid w:val="002C610A"/>
    <w:rsid w:val="002C6775"/>
    <w:rsid w:val="002D4865"/>
    <w:rsid w:val="002D6AE7"/>
    <w:rsid w:val="002E12C7"/>
    <w:rsid w:val="002E17D0"/>
    <w:rsid w:val="002E2F6B"/>
    <w:rsid w:val="002E3CFC"/>
    <w:rsid w:val="002F0900"/>
    <w:rsid w:val="002F3EF2"/>
    <w:rsid w:val="00302CCF"/>
    <w:rsid w:val="00303D86"/>
    <w:rsid w:val="003066E7"/>
    <w:rsid w:val="003317CF"/>
    <w:rsid w:val="003327D1"/>
    <w:rsid w:val="00334C4E"/>
    <w:rsid w:val="00336F71"/>
    <w:rsid w:val="00340A0E"/>
    <w:rsid w:val="00341F8B"/>
    <w:rsid w:val="00343A1F"/>
    <w:rsid w:val="00350648"/>
    <w:rsid w:val="00350B60"/>
    <w:rsid w:val="00352567"/>
    <w:rsid w:val="0036016A"/>
    <w:rsid w:val="00361595"/>
    <w:rsid w:val="00363AD4"/>
    <w:rsid w:val="00367CC6"/>
    <w:rsid w:val="003847EA"/>
    <w:rsid w:val="00395231"/>
    <w:rsid w:val="003B337F"/>
    <w:rsid w:val="003B3C77"/>
    <w:rsid w:val="003B75C3"/>
    <w:rsid w:val="003C3EF8"/>
    <w:rsid w:val="003C71EE"/>
    <w:rsid w:val="003D0F08"/>
    <w:rsid w:val="003D43CD"/>
    <w:rsid w:val="003D7452"/>
    <w:rsid w:val="003D7FB4"/>
    <w:rsid w:val="003E4B39"/>
    <w:rsid w:val="003E60DC"/>
    <w:rsid w:val="003E7608"/>
    <w:rsid w:val="003F2289"/>
    <w:rsid w:val="00400B0D"/>
    <w:rsid w:val="00400DCA"/>
    <w:rsid w:val="0040494F"/>
    <w:rsid w:val="00407A45"/>
    <w:rsid w:val="00420178"/>
    <w:rsid w:val="00420E87"/>
    <w:rsid w:val="004321F2"/>
    <w:rsid w:val="004326AF"/>
    <w:rsid w:val="00433610"/>
    <w:rsid w:val="004378BC"/>
    <w:rsid w:val="004412D2"/>
    <w:rsid w:val="004517E6"/>
    <w:rsid w:val="004539C1"/>
    <w:rsid w:val="004560B3"/>
    <w:rsid w:val="004567E0"/>
    <w:rsid w:val="00460CC4"/>
    <w:rsid w:val="00460FEA"/>
    <w:rsid w:val="00464208"/>
    <w:rsid w:val="00465248"/>
    <w:rsid w:val="00465B54"/>
    <w:rsid w:val="0047555E"/>
    <w:rsid w:val="00480F87"/>
    <w:rsid w:val="0048471B"/>
    <w:rsid w:val="00485EC1"/>
    <w:rsid w:val="004868F3"/>
    <w:rsid w:val="004938DC"/>
    <w:rsid w:val="00493F4C"/>
    <w:rsid w:val="004A2BFD"/>
    <w:rsid w:val="004A6174"/>
    <w:rsid w:val="004A7955"/>
    <w:rsid w:val="004B31E9"/>
    <w:rsid w:val="004B5509"/>
    <w:rsid w:val="004E6835"/>
    <w:rsid w:val="004F4ED5"/>
    <w:rsid w:val="004F5A47"/>
    <w:rsid w:val="005056AC"/>
    <w:rsid w:val="00522D9F"/>
    <w:rsid w:val="0052574F"/>
    <w:rsid w:val="00525EF6"/>
    <w:rsid w:val="00526E83"/>
    <w:rsid w:val="00537554"/>
    <w:rsid w:val="00537C09"/>
    <w:rsid w:val="005411E8"/>
    <w:rsid w:val="005447B3"/>
    <w:rsid w:val="0054692A"/>
    <w:rsid w:val="00546AFD"/>
    <w:rsid w:val="0054797E"/>
    <w:rsid w:val="00553E34"/>
    <w:rsid w:val="0056335F"/>
    <w:rsid w:val="005706E4"/>
    <w:rsid w:val="00570BCD"/>
    <w:rsid w:val="00574784"/>
    <w:rsid w:val="00575377"/>
    <w:rsid w:val="00576F8F"/>
    <w:rsid w:val="005772AE"/>
    <w:rsid w:val="0058329D"/>
    <w:rsid w:val="00583EB0"/>
    <w:rsid w:val="005939E7"/>
    <w:rsid w:val="00593DC2"/>
    <w:rsid w:val="005A09E7"/>
    <w:rsid w:val="005A1CEB"/>
    <w:rsid w:val="005A2789"/>
    <w:rsid w:val="005B1652"/>
    <w:rsid w:val="005B7668"/>
    <w:rsid w:val="005C3787"/>
    <w:rsid w:val="005D578D"/>
    <w:rsid w:val="005D67A8"/>
    <w:rsid w:val="005F2638"/>
    <w:rsid w:val="005F3733"/>
    <w:rsid w:val="00606B1A"/>
    <w:rsid w:val="00611EE1"/>
    <w:rsid w:val="00615D03"/>
    <w:rsid w:val="00617F60"/>
    <w:rsid w:val="006325F3"/>
    <w:rsid w:val="00632AC7"/>
    <w:rsid w:val="00652A1E"/>
    <w:rsid w:val="00655309"/>
    <w:rsid w:val="00657865"/>
    <w:rsid w:val="00671DFF"/>
    <w:rsid w:val="006742E7"/>
    <w:rsid w:val="00680BC9"/>
    <w:rsid w:val="00691A68"/>
    <w:rsid w:val="006953A7"/>
    <w:rsid w:val="00696D1F"/>
    <w:rsid w:val="006A2DB5"/>
    <w:rsid w:val="006A3A3B"/>
    <w:rsid w:val="006D06C3"/>
    <w:rsid w:val="006D2ECC"/>
    <w:rsid w:val="006D3BE8"/>
    <w:rsid w:val="006D5492"/>
    <w:rsid w:val="006D71EA"/>
    <w:rsid w:val="006E0683"/>
    <w:rsid w:val="006E7419"/>
    <w:rsid w:val="006F0B12"/>
    <w:rsid w:val="006F24B5"/>
    <w:rsid w:val="006F44AC"/>
    <w:rsid w:val="0070230D"/>
    <w:rsid w:val="00706780"/>
    <w:rsid w:val="0071682B"/>
    <w:rsid w:val="007207D2"/>
    <w:rsid w:val="00720CA3"/>
    <w:rsid w:val="00720E98"/>
    <w:rsid w:val="00723BAF"/>
    <w:rsid w:val="00730820"/>
    <w:rsid w:val="00737F27"/>
    <w:rsid w:val="00741D5A"/>
    <w:rsid w:val="00743384"/>
    <w:rsid w:val="007443D9"/>
    <w:rsid w:val="0075099A"/>
    <w:rsid w:val="00754FCE"/>
    <w:rsid w:val="00762203"/>
    <w:rsid w:val="00766617"/>
    <w:rsid w:val="00766AE7"/>
    <w:rsid w:val="00771605"/>
    <w:rsid w:val="0077164C"/>
    <w:rsid w:val="007737D0"/>
    <w:rsid w:val="00773AAA"/>
    <w:rsid w:val="00774DF2"/>
    <w:rsid w:val="00775E5E"/>
    <w:rsid w:val="00787071"/>
    <w:rsid w:val="007A23A0"/>
    <w:rsid w:val="007A6187"/>
    <w:rsid w:val="007C7CB1"/>
    <w:rsid w:val="007D3C16"/>
    <w:rsid w:val="007D7C22"/>
    <w:rsid w:val="007E236F"/>
    <w:rsid w:val="007F0162"/>
    <w:rsid w:val="007F6161"/>
    <w:rsid w:val="007F6608"/>
    <w:rsid w:val="00800A06"/>
    <w:rsid w:val="00801ABA"/>
    <w:rsid w:val="00803BBB"/>
    <w:rsid w:val="008164AE"/>
    <w:rsid w:val="00820BCC"/>
    <w:rsid w:val="00830A60"/>
    <w:rsid w:val="008337EC"/>
    <w:rsid w:val="00836DF1"/>
    <w:rsid w:val="00837C74"/>
    <w:rsid w:val="00842A51"/>
    <w:rsid w:val="00844F1E"/>
    <w:rsid w:val="00850B40"/>
    <w:rsid w:val="00855CEB"/>
    <w:rsid w:val="00863C3B"/>
    <w:rsid w:val="00866E64"/>
    <w:rsid w:val="00870E82"/>
    <w:rsid w:val="008757DF"/>
    <w:rsid w:val="00876F20"/>
    <w:rsid w:val="00892C90"/>
    <w:rsid w:val="00893470"/>
    <w:rsid w:val="00894968"/>
    <w:rsid w:val="008A018D"/>
    <w:rsid w:val="008C7BC6"/>
    <w:rsid w:val="008C7E67"/>
    <w:rsid w:val="008D1594"/>
    <w:rsid w:val="008D489F"/>
    <w:rsid w:val="008D4B53"/>
    <w:rsid w:val="008E0048"/>
    <w:rsid w:val="008E631F"/>
    <w:rsid w:val="008E657C"/>
    <w:rsid w:val="008E6B3F"/>
    <w:rsid w:val="00901305"/>
    <w:rsid w:val="0090542C"/>
    <w:rsid w:val="00923709"/>
    <w:rsid w:val="0093310B"/>
    <w:rsid w:val="009401AD"/>
    <w:rsid w:val="0094171E"/>
    <w:rsid w:val="00941E48"/>
    <w:rsid w:val="0094283E"/>
    <w:rsid w:val="00942BFE"/>
    <w:rsid w:val="009440C8"/>
    <w:rsid w:val="009449CF"/>
    <w:rsid w:val="00947B24"/>
    <w:rsid w:val="00954211"/>
    <w:rsid w:val="00954946"/>
    <w:rsid w:val="009702A9"/>
    <w:rsid w:val="0097080B"/>
    <w:rsid w:val="009733B2"/>
    <w:rsid w:val="0097430A"/>
    <w:rsid w:val="00975E12"/>
    <w:rsid w:val="00976459"/>
    <w:rsid w:val="00987AB3"/>
    <w:rsid w:val="009930C2"/>
    <w:rsid w:val="0099343C"/>
    <w:rsid w:val="009A09D6"/>
    <w:rsid w:val="009A6A78"/>
    <w:rsid w:val="009B1765"/>
    <w:rsid w:val="009B5F3E"/>
    <w:rsid w:val="009C1A2A"/>
    <w:rsid w:val="009C514A"/>
    <w:rsid w:val="009D1854"/>
    <w:rsid w:val="009E4E6E"/>
    <w:rsid w:val="009F5E71"/>
    <w:rsid w:val="009F78B8"/>
    <w:rsid w:val="00A023B4"/>
    <w:rsid w:val="00A06057"/>
    <w:rsid w:val="00A115D3"/>
    <w:rsid w:val="00A136B1"/>
    <w:rsid w:val="00A15976"/>
    <w:rsid w:val="00A26104"/>
    <w:rsid w:val="00A62A55"/>
    <w:rsid w:val="00A65B18"/>
    <w:rsid w:val="00A7389B"/>
    <w:rsid w:val="00A75E69"/>
    <w:rsid w:val="00A87D2B"/>
    <w:rsid w:val="00A9153E"/>
    <w:rsid w:val="00A926CF"/>
    <w:rsid w:val="00A95023"/>
    <w:rsid w:val="00AA16E9"/>
    <w:rsid w:val="00AB149F"/>
    <w:rsid w:val="00AB385F"/>
    <w:rsid w:val="00AB5C71"/>
    <w:rsid w:val="00AC1B9D"/>
    <w:rsid w:val="00AD21B4"/>
    <w:rsid w:val="00AD4821"/>
    <w:rsid w:val="00AD55F0"/>
    <w:rsid w:val="00AE06FC"/>
    <w:rsid w:val="00AF1FBE"/>
    <w:rsid w:val="00B01223"/>
    <w:rsid w:val="00B02640"/>
    <w:rsid w:val="00B203B6"/>
    <w:rsid w:val="00B26C79"/>
    <w:rsid w:val="00B3381E"/>
    <w:rsid w:val="00B33A1B"/>
    <w:rsid w:val="00B345A1"/>
    <w:rsid w:val="00B36FAD"/>
    <w:rsid w:val="00B44BA5"/>
    <w:rsid w:val="00B47F6A"/>
    <w:rsid w:val="00B519E2"/>
    <w:rsid w:val="00B51E71"/>
    <w:rsid w:val="00B52480"/>
    <w:rsid w:val="00B53A76"/>
    <w:rsid w:val="00B55448"/>
    <w:rsid w:val="00B618FB"/>
    <w:rsid w:val="00B67395"/>
    <w:rsid w:val="00B7424F"/>
    <w:rsid w:val="00B74834"/>
    <w:rsid w:val="00B7637E"/>
    <w:rsid w:val="00B80F4A"/>
    <w:rsid w:val="00B902F8"/>
    <w:rsid w:val="00B90F59"/>
    <w:rsid w:val="00B94325"/>
    <w:rsid w:val="00B9509A"/>
    <w:rsid w:val="00BA63F7"/>
    <w:rsid w:val="00BA6847"/>
    <w:rsid w:val="00BB325A"/>
    <w:rsid w:val="00BB5A3D"/>
    <w:rsid w:val="00BD1189"/>
    <w:rsid w:val="00BD315A"/>
    <w:rsid w:val="00BE0750"/>
    <w:rsid w:val="00BE12FA"/>
    <w:rsid w:val="00BE1910"/>
    <w:rsid w:val="00BE65D6"/>
    <w:rsid w:val="00BE747C"/>
    <w:rsid w:val="00BF6201"/>
    <w:rsid w:val="00C022DF"/>
    <w:rsid w:val="00C037BE"/>
    <w:rsid w:val="00C113D7"/>
    <w:rsid w:val="00C16E16"/>
    <w:rsid w:val="00C32F0A"/>
    <w:rsid w:val="00C44386"/>
    <w:rsid w:val="00C550FA"/>
    <w:rsid w:val="00C600E4"/>
    <w:rsid w:val="00C6707B"/>
    <w:rsid w:val="00C67A78"/>
    <w:rsid w:val="00C705B8"/>
    <w:rsid w:val="00C71201"/>
    <w:rsid w:val="00C73361"/>
    <w:rsid w:val="00C7606E"/>
    <w:rsid w:val="00C8046F"/>
    <w:rsid w:val="00C945F8"/>
    <w:rsid w:val="00CA41AD"/>
    <w:rsid w:val="00CA6734"/>
    <w:rsid w:val="00CA79EF"/>
    <w:rsid w:val="00CA7B57"/>
    <w:rsid w:val="00CB390C"/>
    <w:rsid w:val="00CB5855"/>
    <w:rsid w:val="00CD0EBD"/>
    <w:rsid w:val="00CD21D2"/>
    <w:rsid w:val="00CE0F50"/>
    <w:rsid w:val="00CF1708"/>
    <w:rsid w:val="00CF40DB"/>
    <w:rsid w:val="00D02368"/>
    <w:rsid w:val="00D20EB8"/>
    <w:rsid w:val="00D224F0"/>
    <w:rsid w:val="00D27BBE"/>
    <w:rsid w:val="00D4429F"/>
    <w:rsid w:val="00D45A33"/>
    <w:rsid w:val="00D52971"/>
    <w:rsid w:val="00D65D10"/>
    <w:rsid w:val="00D66D3B"/>
    <w:rsid w:val="00D6741D"/>
    <w:rsid w:val="00D70FBD"/>
    <w:rsid w:val="00D73BD9"/>
    <w:rsid w:val="00D7481A"/>
    <w:rsid w:val="00D75305"/>
    <w:rsid w:val="00D8326B"/>
    <w:rsid w:val="00D95B51"/>
    <w:rsid w:val="00DA3592"/>
    <w:rsid w:val="00DB001A"/>
    <w:rsid w:val="00DB4BC4"/>
    <w:rsid w:val="00DC0055"/>
    <w:rsid w:val="00DC2DB9"/>
    <w:rsid w:val="00DC5159"/>
    <w:rsid w:val="00DC5EB9"/>
    <w:rsid w:val="00DC6A02"/>
    <w:rsid w:val="00DD4216"/>
    <w:rsid w:val="00DD5A2C"/>
    <w:rsid w:val="00DE4A80"/>
    <w:rsid w:val="00DF20BD"/>
    <w:rsid w:val="00DF24A1"/>
    <w:rsid w:val="00DF2AE0"/>
    <w:rsid w:val="00DF52A0"/>
    <w:rsid w:val="00DF66B7"/>
    <w:rsid w:val="00E0451E"/>
    <w:rsid w:val="00E13C4E"/>
    <w:rsid w:val="00E1731E"/>
    <w:rsid w:val="00E41614"/>
    <w:rsid w:val="00E52B11"/>
    <w:rsid w:val="00E600C8"/>
    <w:rsid w:val="00E619D2"/>
    <w:rsid w:val="00E61E02"/>
    <w:rsid w:val="00E843A3"/>
    <w:rsid w:val="00E87D6D"/>
    <w:rsid w:val="00E9162B"/>
    <w:rsid w:val="00E97486"/>
    <w:rsid w:val="00EA43F6"/>
    <w:rsid w:val="00EB19AF"/>
    <w:rsid w:val="00EB3B45"/>
    <w:rsid w:val="00EB4CF0"/>
    <w:rsid w:val="00EB5218"/>
    <w:rsid w:val="00EB67D3"/>
    <w:rsid w:val="00EC1F5E"/>
    <w:rsid w:val="00EC5A62"/>
    <w:rsid w:val="00EC5C07"/>
    <w:rsid w:val="00ED005F"/>
    <w:rsid w:val="00ED0E8B"/>
    <w:rsid w:val="00ED31CB"/>
    <w:rsid w:val="00ED753F"/>
    <w:rsid w:val="00EE0297"/>
    <w:rsid w:val="00EE0381"/>
    <w:rsid w:val="00EE2DAC"/>
    <w:rsid w:val="00EE3386"/>
    <w:rsid w:val="00EE410A"/>
    <w:rsid w:val="00EF0869"/>
    <w:rsid w:val="00EF139B"/>
    <w:rsid w:val="00EF6800"/>
    <w:rsid w:val="00F17BD7"/>
    <w:rsid w:val="00F20A47"/>
    <w:rsid w:val="00F26782"/>
    <w:rsid w:val="00F2682E"/>
    <w:rsid w:val="00F27C58"/>
    <w:rsid w:val="00F27ED4"/>
    <w:rsid w:val="00F30C39"/>
    <w:rsid w:val="00F32354"/>
    <w:rsid w:val="00F3299C"/>
    <w:rsid w:val="00F33FBB"/>
    <w:rsid w:val="00F34399"/>
    <w:rsid w:val="00F36120"/>
    <w:rsid w:val="00F367F7"/>
    <w:rsid w:val="00F3775F"/>
    <w:rsid w:val="00F477EC"/>
    <w:rsid w:val="00F51B5E"/>
    <w:rsid w:val="00F54F84"/>
    <w:rsid w:val="00F617EC"/>
    <w:rsid w:val="00F62060"/>
    <w:rsid w:val="00F64E0B"/>
    <w:rsid w:val="00F668EF"/>
    <w:rsid w:val="00F70E55"/>
    <w:rsid w:val="00F71EFC"/>
    <w:rsid w:val="00F7294E"/>
    <w:rsid w:val="00F77EC2"/>
    <w:rsid w:val="00F82223"/>
    <w:rsid w:val="00F837E5"/>
    <w:rsid w:val="00F91FE4"/>
    <w:rsid w:val="00F94564"/>
    <w:rsid w:val="00F97186"/>
    <w:rsid w:val="00FA2017"/>
    <w:rsid w:val="00FA3E26"/>
    <w:rsid w:val="00FB1030"/>
    <w:rsid w:val="00FB29FB"/>
    <w:rsid w:val="00FC3C54"/>
    <w:rsid w:val="00FD3FB1"/>
    <w:rsid w:val="00FD40B3"/>
    <w:rsid w:val="00FD472C"/>
    <w:rsid w:val="00FD614B"/>
    <w:rsid w:val="00FE17D7"/>
    <w:rsid w:val="00FE666C"/>
    <w:rsid w:val="00FF095F"/>
    <w:rsid w:val="0B013656"/>
    <w:rsid w:val="28283746"/>
    <w:rsid w:val="69796ACF"/>
    <w:rsid w:val="70F9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8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D2C1-1488-4340-841B-172D2A34B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1768</Words>
  <Characters>10078</Characters>
  <Lines>83</Lines>
  <Paragraphs>23</Paragraphs>
  <TotalTime>0</TotalTime>
  <ScaleCrop>false</ScaleCrop>
  <LinksUpToDate>false</LinksUpToDate>
  <CharactersWithSpaces>11823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2022-08-20T01:21:00Z</dcterms:created>
  <dc:creator>Lee Leo</dc:creator>
  <cp:lastModifiedBy>宋少珍</cp:lastModifiedBy>
  <cp:lastPrinted>2021-04-19T03:01:00Z</cp:lastPrinted>
  <dcterms:modified xsi:type="dcterms:W3CDTF">2024-02-21T06:15:12Z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252608E8B6934969BCE7173FA5722626</vt:lpwstr>
  </property>
</Properties>
</file>